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096C" w14:textId="631DA6B8" w:rsidR="000E40DC" w:rsidRPr="00416402" w:rsidRDefault="00176225" w:rsidP="00176225">
      <w:pPr>
        <w:spacing w:after="0" w:line="240" w:lineRule="auto"/>
        <w:ind w:hanging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526368" wp14:editId="3C6ED84C">
            <wp:extent cx="6562090" cy="833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5" t="5714" r="1" b="9395"/>
                    <a:stretch/>
                  </pic:blipFill>
                  <pic:spPr bwMode="auto">
                    <a:xfrm>
                      <a:off x="0" y="0"/>
                      <a:ext cx="6563982" cy="833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71D43E" w14:textId="77777777" w:rsidR="00176225" w:rsidRDefault="00176225" w:rsidP="000E40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97AA5" w14:textId="77777777" w:rsidR="00176225" w:rsidRDefault="00176225" w:rsidP="000E40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BB0AA" w14:textId="77777777" w:rsidR="00176225" w:rsidRDefault="00176225" w:rsidP="000E40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762C0" w14:textId="35E2D96B" w:rsidR="000E40DC" w:rsidRPr="00416402" w:rsidRDefault="000E40DC" w:rsidP="000E40DC">
      <w:pPr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Коррупционное правонарушение</w:t>
      </w:r>
      <w:r w:rsidRPr="00416402">
        <w:rPr>
          <w:rFonts w:ascii="Times New Roman" w:hAnsi="Times New Roman" w:cs="Times New Roman"/>
          <w:sz w:val="28"/>
          <w:szCs w:val="28"/>
        </w:rPr>
        <w:t xml:space="preserve"> - отдельное проявление коррупции, влекущее за собой дисциплинарную, административную, уголовную или иную ответственность.</w:t>
      </w:r>
    </w:p>
    <w:p w14:paraId="71645CE1" w14:textId="77777777" w:rsidR="000E40DC" w:rsidRPr="00416402" w:rsidRDefault="000E40DC" w:rsidP="000E40DC">
      <w:pPr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b/>
          <w:bCs/>
          <w:sz w:val="28"/>
          <w:szCs w:val="28"/>
        </w:rPr>
        <w:t>Субъекты антикоррупционной политики</w:t>
      </w:r>
      <w:r w:rsidRPr="00416402">
        <w:rPr>
          <w:rFonts w:ascii="Times New Roman" w:hAnsi="Times New Roman" w:cs="Times New Roman"/>
          <w:sz w:val="28"/>
          <w:szCs w:val="28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14:paraId="324C0AC4" w14:textId="77777777" w:rsidR="000E40DC" w:rsidRPr="00416402" w:rsidRDefault="000E40DC" w:rsidP="000E40DC">
      <w:pPr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b/>
          <w:bCs/>
          <w:sz w:val="28"/>
          <w:szCs w:val="28"/>
        </w:rPr>
        <w:t>Субъекты коррупционных правонарушений</w:t>
      </w:r>
      <w:r w:rsidRPr="00416402">
        <w:rPr>
          <w:rFonts w:ascii="Times New Roman" w:hAnsi="Times New Roman" w:cs="Times New Roman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14:paraId="2A45D1C1" w14:textId="77777777" w:rsidR="000E40DC" w:rsidRPr="00416402" w:rsidRDefault="000E40DC" w:rsidP="000E40DC">
      <w:pPr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b/>
          <w:bCs/>
          <w:sz w:val="28"/>
          <w:szCs w:val="28"/>
        </w:rPr>
        <w:t>Предупреждение коррупции</w:t>
      </w:r>
      <w:r w:rsidRPr="00416402">
        <w:rPr>
          <w:rFonts w:ascii="Times New Roman" w:hAnsi="Times New Roman" w:cs="Times New Roman"/>
          <w:sz w:val="28"/>
          <w:szCs w:val="28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14:paraId="538C96B4" w14:textId="77777777" w:rsidR="000E40DC" w:rsidRPr="00416402" w:rsidRDefault="000E40DC" w:rsidP="000E40DC">
      <w:pPr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b/>
          <w:bCs/>
          <w:sz w:val="28"/>
          <w:szCs w:val="28"/>
        </w:rPr>
        <w:t>Противодействие коррупции</w:t>
      </w:r>
      <w:r w:rsidRPr="00416402">
        <w:rPr>
          <w:rFonts w:ascii="Times New Roman" w:hAnsi="Times New Roman" w:cs="Times New Roman"/>
          <w:sz w:val="28"/>
          <w:szCs w:val="28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14:paraId="537E5D11" w14:textId="77777777" w:rsidR="000E40DC" w:rsidRPr="00416402" w:rsidRDefault="000E40DC" w:rsidP="000E40DC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402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деятельности Комиссии</w:t>
      </w:r>
    </w:p>
    <w:p w14:paraId="31C541AC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2.1. Основными направлениями деятельности Комиссии являются:</w:t>
      </w:r>
    </w:p>
    <w:p w14:paraId="77753DEB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изучение причин и условий, способствующих появлению коррупции в Учреждении, и подготовка предложений по совершенствованию правовых, экономических и организационных механизмов функционирования Учреждения в целях устранения почвы для коррупции;</w:t>
      </w:r>
    </w:p>
    <w:p w14:paraId="67D569CA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прием и проверка поступающих в Комиссию заявлений и обращений, иных сведений об участии сотрудников Учреждения в коррупционной деятельности;</w:t>
      </w:r>
    </w:p>
    <w:p w14:paraId="01484952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</w:p>
    <w:p w14:paraId="4D318796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сбор, анализ и подготовка информации для руководства Учреждения о фактах коррупции и выработка рекомендаций для их устранения;</w:t>
      </w:r>
    </w:p>
    <w:p w14:paraId="002B5333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lastRenderedPageBreak/>
        <w:t>- 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14:paraId="192371F8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рассмотрение иных вопросов в соответствии с направлениями деятельности Комиссии.</w:t>
      </w:r>
    </w:p>
    <w:p w14:paraId="7FD7F189" w14:textId="77777777" w:rsidR="000E40DC" w:rsidRPr="00416402" w:rsidRDefault="000E40DC" w:rsidP="000E40DC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402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Комиссии</w:t>
      </w:r>
    </w:p>
    <w:p w14:paraId="1A5A170E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3.1. Комиссия в соответствии с направлениями деятельности имеет право:</w:t>
      </w:r>
    </w:p>
    <w:p w14:paraId="0D332A90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3.1.1. Осуществлять предварительное рассмотрение заявлений, сообщений и иных документов, поступивших в Комиссию.</w:t>
      </w:r>
    </w:p>
    <w:p w14:paraId="7EF48BCF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3.1.2. Запрашивать информацию, разъяснения по рассматриваемым вопросам от сотрудников Учреждения и в случае необходимости приглашать их на свои заседания.</w:t>
      </w:r>
    </w:p>
    <w:p w14:paraId="06A47891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3.1.3. Принимать решения по рассмотренным входящим в ее компетенцию вопросам и выходить с предложениями и рекомендациями к руководству Учреждения</w:t>
      </w:r>
    </w:p>
    <w:p w14:paraId="6EB20998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3.1.4. Контролировать исполнение принимаемых руководителем решений по вопросам противодействия коррупции.</w:t>
      </w:r>
    </w:p>
    <w:p w14:paraId="3F2711E4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3.1.5. Решать вопросы организации деятельности Комиссии.</w:t>
      </w:r>
    </w:p>
    <w:p w14:paraId="58E63377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3.1.6. Создавать рабочие группы по вопросам, рассматриваемым Комиссией.</w:t>
      </w:r>
    </w:p>
    <w:p w14:paraId="12513BB1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3.1.7. Взаимодействовать с органами по противодействию коррупции, созданными в Российской Федерации.</w:t>
      </w:r>
    </w:p>
    <w:p w14:paraId="516BB883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3.1.8. Привлекать к работе в Комиссии сотрудников Учреждения.</w:t>
      </w:r>
    </w:p>
    <w:p w14:paraId="2C9250CF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3.1.9. Координировать действия рабочих групп по противодействию коррупции структурных подразделений Учреждения, давать им указания, обязательные для выполнения.</w:t>
      </w:r>
    </w:p>
    <w:p w14:paraId="0432D92A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3.1.10. Контролировать выполнение поручений Комиссии в части противодействия коррупции, а также анализировать их ход.</w:t>
      </w:r>
    </w:p>
    <w:p w14:paraId="2DC1CA12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3.1.11. Осуществлять иные действия в соответствии с направлениями деятельности Комиссии.</w:t>
      </w:r>
    </w:p>
    <w:p w14:paraId="7E71D5A6" w14:textId="77777777" w:rsidR="000E40DC" w:rsidRPr="00416402" w:rsidRDefault="000E40DC" w:rsidP="000E40DC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402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Комиссии</w:t>
      </w:r>
    </w:p>
    <w:p w14:paraId="701E3B96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lastRenderedPageBreak/>
        <w:t>4.1. Решение о создании Комиссии, положение о Комиссии, ее количественном и персональном составе принимаются Руководителем учреждения и утверждаются приказом.</w:t>
      </w:r>
    </w:p>
    <w:p w14:paraId="52E0D41D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4.2. В состав Комиссии входят:</w:t>
      </w:r>
    </w:p>
    <w:p w14:paraId="163648A9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14:paraId="3B8E32FE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заместитель председателя Комиссии;</w:t>
      </w:r>
    </w:p>
    <w:p w14:paraId="59470B92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секретарь Комиссии;</w:t>
      </w:r>
    </w:p>
    <w:p w14:paraId="1593BCF4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члены Комиссии.</w:t>
      </w:r>
    </w:p>
    <w:p w14:paraId="5FC4991B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4.2. Деятельность Комиссии организует председатель Комиссии, назначаемый приказом Руководителя, а в его отсутствие заместитель председателя Комиссии.</w:t>
      </w:r>
    </w:p>
    <w:p w14:paraId="1432910E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14:paraId="72F37D4E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4.3. Председатель Комиссии:</w:t>
      </w:r>
    </w:p>
    <w:p w14:paraId="021B1486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14:paraId="63EEFD78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14:paraId="627EC58D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созывает заседания Комиссии;</w:t>
      </w:r>
    </w:p>
    <w:p w14:paraId="346DA4B7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формирует проект повестки и осуществляет руководство подготовкой заседания Комиссии;</w:t>
      </w:r>
    </w:p>
    <w:p w14:paraId="6D54C8EF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определяет состав лиц, приглашаемых на заседания Комиссии;</w:t>
      </w:r>
    </w:p>
    <w:p w14:paraId="68AD6B76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ведет заседания Комиссии;</w:t>
      </w:r>
    </w:p>
    <w:p w14:paraId="60008AC5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подписывает рекомендации, предложения, письма, обращения и иные документы, направляемые от имени Комиссии;</w:t>
      </w:r>
    </w:p>
    <w:p w14:paraId="0FD89FE8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настоящим Положением.</w:t>
      </w:r>
    </w:p>
    <w:p w14:paraId="047B2FD2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4.4. Заместитель председателя Комиссии выполняет обязанности председателя комиссии в случае его отсутствия.</w:t>
      </w:r>
    </w:p>
    <w:p w14:paraId="04E64909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4.5. Секретарь Комиссии:</w:t>
      </w:r>
    </w:p>
    <w:p w14:paraId="118C8529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принимает и регистрирует заявления, сообщения, предложения и иные документы от сотрудников Учреждения;</w:t>
      </w:r>
    </w:p>
    <w:p w14:paraId="56DD33C9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lastRenderedPageBreak/>
        <w:t>- готовит материалы для рассмотрения вопросов Комиссией;</w:t>
      </w:r>
    </w:p>
    <w:p w14:paraId="7F188134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направляет членам Комиссии материалы к очередному заседанию Комиссии;</w:t>
      </w:r>
    </w:p>
    <w:p w14:paraId="6A21AA43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14:paraId="288DCEA4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ведет документацию Комиссии;</w:t>
      </w:r>
    </w:p>
    <w:p w14:paraId="633D3E8C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по поручению председателя Комиссии осуществляет деловую переписку с подразделениями Учреждения, а также с государственными и местными органами, общественными организациями и иными структурами;</w:t>
      </w:r>
    </w:p>
    <w:p w14:paraId="3F9559F3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готовит проект годового отчета Комиссии;</w:t>
      </w:r>
    </w:p>
    <w:p w14:paraId="5FA897FE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осуществляет иную работу по поручению председателя Комиссии.</w:t>
      </w:r>
    </w:p>
    <w:p w14:paraId="61DBC782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4.6. Член Комиссии:</w:t>
      </w:r>
    </w:p>
    <w:p w14:paraId="4781B712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участвует в работе Комиссии;</w:t>
      </w:r>
    </w:p>
    <w:p w14:paraId="5658F625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лично участвует в голосовании по всем вопросам, рассматриваемым Комиссией;</w:t>
      </w:r>
    </w:p>
    <w:p w14:paraId="2DE7C3A8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вносит на рассмотрение Комиссии предложения, участвует в их подготовке, обсуждении и принятии по ним решений;</w:t>
      </w:r>
    </w:p>
    <w:p w14:paraId="2F49D22F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выполняет поручения Комиссии и председателя Комиссии;</w:t>
      </w:r>
    </w:p>
    <w:p w14:paraId="3E1119DC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выполняет возложенные на него Комиссией иные обязанности.</w:t>
      </w:r>
    </w:p>
    <w:p w14:paraId="3119DD05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4.7. По решению председателя Комиссии могут быть образованы рабочие группы.</w:t>
      </w:r>
    </w:p>
    <w:p w14:paraId="4840E953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В состав рабочих групп в зависимости от вопросов, для решения которых они образуются, могут включаться представители структурных подразделений Учреждения, иные лица.</w:t>
      </w:r>
    </w:p>
    <w:p w14:paraId="7D43ED31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Цели деятельности рабочих групп определяются решениями председателя Комиссии об их создании.</w:t>
      </w:r>
    </w:p>
    <w:p w14:paraId="31EF5B0D" w14:textId="77777777" w:rsidR="000E40DC" w:rsidRPr="00416402" w:rsidRDefault="000E40DC" w:rsidP="000E40DC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402">
        <w:rPr>
          <w:rFonts w:ascii="Times New Roman" w:hAnsi="Times New Roman" w:cs="Times New Roman"/>
          <w:b/>
          <w:bCs/>
          <w:sz w:val="28"/>
          <w:szCs w:val="28"/>
        </w:rPr>
        <w:t>Порядок работы Комиссии</w:t>
      </w:r>
    </w:p>
    <w:p w14:paraId="4684CB14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5.1. Комиссия самостоятельно определяет порядок своей работы в соответствии с планом деятельности.</w:t>
      </w:r>
    </w:p>
    <w:p w14:paraId="6F6F916F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5.2. Основной формой работы Комиссии являются заседания Комиссии, которые проводятся регулярно, не реже одного раза в квартал. По решению председателя Комиссии либо заместителя председателя Комиссии могут проводиться внеочередные заседания Комиссии.</w:t>
      </w:r>
    </w:p>
    <w:p w14:paraId="262B40FE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lastRenderedPageBreak/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14:paraId="646918E1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14:paraId="2EEC49F4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5.5. Заседание Комиссии правомочно, если на нем присутствует не менее 2/3 членов Комиссии.</w:t>
      </w:r>
    </w:p>
    <w:p w14:paraId="39DDE3CB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14:paraId="1078A789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14:paraId="7FBFDC80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5.6. Решения Комиссии принимаются большинством голосов от числа присутствующих членов Комиссии.</w:t>
      </w:r>
    </w:p>
    <w:p w14:paraId="7E7B215E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14:paraId="54BC118D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14:paraId="4DFA388C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14:paraId="13582309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Основания для проведения заседания Комиссии:</w:t>
      </w:r>
    </w:p>
    <w:p w14:paraId="3744D162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злоупотребление служебным положением: 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  в целях получения выгоды в виде: денег, ценностей, иного имущества или услуг имущественного характера, иных имущественных прав для себя или для третьи  лиц,  либо незаконное предоставление такой выгоды указанному лицу другими физическими лицами;</w:t>
      </w:r>
    </w:p>
    <w:p w14:paraId="66217085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lastRenderedPageBreak/>
        <w:t>- совершение деяний, указанных в подпункте "а" настоящего пункта, от имени или в интересах юридического лица;</w:t>
      </w:r>
    </w:p>
    <w:p w14:paraId="2BE688F1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наличии у работника личной заинтересованности, которая приводит или может привести к конфликту интересов;</w:t>
      </w:r>
    </w:p>
    <w:p w14:paraId="46204B3C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несоблюдение требований к служебному поведению и (или) требований об урегулировании конфликта интересов.</w:t>
      </w:r>
    </w:p>
    <w:p w14:paraId="5FF313C9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Информация должна быть представлена в письменном виде и содержать следующие сведения:</w:t>
      </w:r>
    </w:p>
    <w:p w14:paraId="0B4B01CE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фамилию, имя, отчество работника и замещаемую им должность;</w:t>
      </w:r>
    </w:p>
    <w:p w14:paraId="5790F202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описание признаков личной заинтересованности, которая приводит или может привести к конфликту интересов;</w:t>
      </w:r>
    </w:p>
    <w:p w14:paraId="6EA11D13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данные об источнике информации.</w:t>
      </w:r>
    </w:p>
    <w:p w14:paraId="35E566C0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14:paraId="3CA3AF8A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14:paraId="6E92082A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в течение 3 рабочих дней со дня поступления информации, выносит решение о проведении проверки этой информации.</w:t>
      </w:r>
    </w:p>
    <w:p w14:paraId="73501496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14:paraId="6232BCE5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14:paraId="4F858784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В случае,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принимает меры в целях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14:paraId="50ACA320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 xml:space="preserve">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</w:t>
      </w:r>
      <w:r w:rsidRPr="00416402">
        <w:rPr>
          <w:rFonts w:ascii="Times New Roman" w:hAnsi="Times New Roman" w:cs="Times New Roman"/>
          <w:sz w:val="28"/>
          <w:szCs w:val="28"/>
        </w:rPr>
        <w:lastRenderedPageBreak/>
        <w:t>сведения от других государственных органов, органов местного самоуправления и организаций.</w:t>
      </w:r>
    </w:p>
    <w:p w14:paraId="09FAEA1B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Дата, время и место заседания Комиссии устанавливаются председателем после сбора материалов, подтверждающих либо опровергающих информацию.</w:t>
      </w:r>
    </w:p>
    <w:p w14:paraId="79F3BB5D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Комиссии, работника,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о дате, времени и месте заседания не позднее чем за семь рабочих дней до дня заседания.</w:t>
      </w:r>
    </w:p>
    <w:p w14:paraId="1667C969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14:paraId="26A686E8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14:paraId="5D9229E0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14:paraId="4B5D6E09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A532C2E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По итогам рассмотрения информации, Комиссия может принять одно из следующих решений:</w:t>
      </w:r>
    </w:p>
    <w:p w14:paraId="43D2C38B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14:paraId="07A47561" w14:textId="77777777" w:rsidR="000E40DC" w:rsidRPr="00416402" w:rsidRDefault="000E40DC" w:rsidP="000E40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lastRenderedPageBreak/>
        <w:t>- 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14:paraId="4B37C176" w14:textId="77777777" w:rsidR="000E40DC" w:rsidRPr="00416402" w:rsidRDefault="000E40DC" w:rsidP="000E40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14:paraId="3505A0B0" w14:textId="77777777" w:rsidR="000E40DC" w:rsidRPr="00416402" w:rsidRDefault="000E40DC" w:rsidP="000E40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Копии решения Комиссии в течение трех рабочих дней со дня его принятия направляются работодателю, работнику, а также по решению Комиссии - иным заинтересованным лицам.</w:t>
      </w:r>
    </w:p>
    <w:p w14:paraId="33F24B17" w14:textId="77777777" w:rsidR="000E40DC" w:rsidRPr="00416402" w:rsidRDefault="000E40DC" w:rsidP="000E40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14:paraId="7137924F" w14:textId="77777777" w:rsidR="000E40DC" w:rsidRPr="00416402" w:rsidRDefault="000E40DC" w:rsidP="000E40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руководитель Учреждения:</w:t>
      </w:r>
    </w:p>
    <w:p w14:paraId="7BF4E28C" w14:textId="77777777" w:rsidR="000E40DC" w:rsidRPr="00416402" w:rsidRDefault="000E40DC" w:rsidP="000E40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обязан принять меры по предотвращению или урегулированию конфликта интересов;</w:t>
      </w:r>
    </w:p>
    <w:p w14:paraId="7CA40CD1" w14:textId="77777777" w:rsidR="000E40DC" w:rsidRPr="00416402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должен исключить возможность участия работника в принятии решений по вопросам, с которыми связан конфликт интересов;</w:t>
      </w:r>
    </w:p>
    <w:p w14:paraId="3C8CA6C9" w14:textId="77777777" w:rsidR="000E40DC" w:rsidRPr="00416402" w:rsidRDefault="000E40DC" w:rsidP="000E40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- вправе отстранить работника от должности (не допускать к исполнению должностных обязанностей) в период урегулирования конфликта интересов.</w:t>
      </w:r>
    </w:p>
    <w:p w14:paraId="7AE74668" w14:textId="77777777" w:rsidR="000E40DC" w:rsidRPr="00416402" w:rsidRDefault="000E40DC" w:rsidP="000E40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работодателю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директор Учреждения после получения от Комиссии соответствующей информации может привлечь работника к дисциплинарной ответственности.</w:t>
      </w:r>
    </w:p>
    <w:p w14:paraId="1584F85F" w14:textId="77777777" w:rsidR="000E40DC" w:rsidRPr="00416402" w:rsidRDefault="000E40DC" w:rsidP="000E40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</w:t>
      </w:r>
    </w:p>
    <w:p w14:paraId="29392044" w14:textId="77777777" w:rsidR="000E40DC" w:rsidRPr="00416402" w:rsidRDefault="000E40DC" w:rsidP="000E40DC">
      <w:pPr>
        <w:numPr>
          <w:ilvl w:val="0"/>
          <w:numId w:val="6"/>
        </w:num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402">
        <w:rPr>
          <w:rFonts w:ascii="Times New Roman" w:hAnsi="Times New Roman" w:cs="Times New Roman"/>
          <w:b/>
          <w:bCs/>
          <w:sz w:val="28"/>
          <w:szCs w:val="28"/>
        </w:rPr>
        <w:t>Заключительное положение</w:t>
      </w:r>
    </w:p>
    <w:p w14:paraId="50A48D3D" w14:textId="519B12B7" w:rsidR="000E40DC" w:rsidRDefault="000E40DC" w:rsidP="000E40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Положение вступает в силу с момента его утверждения руководителем Учреждения.</w:t>
      </w:r>
    </w:p>
    <w:p w14:paraId="53CB32CD" w14:textId="77777777" w:rsidR="000E40DC" w:rsidRPr="005352B0" w:rsidRDefault="000E40DC" w:rsidP="000E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40DC" w:rsidRPr="005352B0" w:rsidSect="000B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308"/>
    <w:multiLevelType w:val="multilevel"/>
    <w:tmpl w:val="4B22A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93D0B"/>
    <w:multiLevelType w:val="multilevel"/>
    <w:tmpl w:val="38CEC0B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6640CF"/>
    <w:multiLevelType w:val="multilevel"/>
    <w:tmpl w:val="046E6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3E22AD"/>
    <w:multiLevelType w:val="multilevel"/>
    <w:tmpl w:val="1F566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1417A"/>
    <w:multiLevelType w:val="multilevel"/>
    <w:tmpl w:val="4094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A17458"/>
    <w:multiLevelType w:val="multilevel"/>
    <w:tmpl w:val="32101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2617E"/>
    <w:multiLevelType w:val="multilevel"/>
    <w:tmpl w:val="B8E25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DE"/>
    <w:rsid w:val="000E40DC"/>
    <w:rsid w:val="00176225"/>
    <w:rsid w:val="006D42DE"/>
    <w:rsid w:val="00C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34FA"/>
  <w15:chartTrackingRefBased/>
  <w15:docId w15:val="{1115A6E7-447D-4A4F-A980-7E5F34C5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2230</Words>
  <Characters>12715</Characters>
  <Application>Microsoft Office Word</Application>
  <DocSecurity>0</DocSecurity>
  <Lines>105</Lines>
  <Paragraphs>29</Paragraphs>
  <ScaleCrop>false</ScaleCrop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2023-11-21T00:57:00Z</dcterms:created>
  <dcterms:modified xsi:type="dcterms:W3CDTF">2023-11-21T01:59:00Z</dcterms:modified>
</cp:coreProperties>
</file>